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D84E0F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3A28D9A4" w:rsidR="00770C77" w:rsidRPr="00D84E0F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6574AB">
        <w:rPr>
          <w:rFonts w:asciiTheme="minorHAnsi" w:hAnsiTheme="minorHAnsi" w:cstheme="minorHAnsi"/>
          <w:b/>
          <w:bCs/>
          <w:sz w:val="20"/>
          <w:szCs w:val="20"/>
        </w:rPr>
        <w:t>NZP</w:t>
      </w:r>
      <w:r w:rsidR="003A26B8" w:rsidRPr="00D84E0F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>27</w:t>
      </w:r>
      <w:r w:rsidR="006A2D86">
        <w:rPr>
          <w:rFonts w:asciiTheme="minorHAnsi" w:hAnsiTheme="minorHAnsi" w:cstheme="minorHAnsi"/>
          <w:b/>
          <w:bCs/>
          <w:sz w:val="20"/>
          <w:szCs w:val="20"/>
        </w:rPr>
        <w:t>2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>.</w:t>
      </w:r>
      <w:r w:rsidR="00567701">
        <w:rPr>
          <w:rFonts w:asciiTheme="minorHAnsi" w:hAnsiTheme="minorHAnsi" w:cstheme="minorHAnsi"/>
          <w:b/>
          <w:bCs/>
          <w:sz w:val="20"/>
          <w:szCs w:val="20"/>
        </w:rPr>
        <w:t>39</w:t>
      </w:r>
      <w:r w:rsidR="00770C77" w:rsidRPr="00D84E0F">
        <w:rPr>
          <w:rFonts w:asciiTheme="minorHAnsi" w:hAnsiTheme="minorHAnsi" w:cstheme="minorHAnsi"/>
          <w:b/>
          <w:bCs/>
          <w:sz w:val="20"/>
          <w:szCs w:val="20"/>
        </w:rPr>
        <w:t>.202</w:t>
      </w:r>
      <w:r w:rsidR="006574AB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02846E7C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D84E0F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C001FA9" w14:textId="59D27444" w:rsidR="000A6993" w:rsidRPr="00567701" w:rsidRDefault="00776AEE" w:rsidP="00130A48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Cs/>
          <w:sz w:val="20"/>
          <w:szCs w:val="20"/>
        </w:rPr>
      </w:pPr>
      <w:bookmarkStart w:id="0" w:name="_Hlk189831877"/>
      <w:r w:rsidRPr="00D84E0F">
        <w:rPr>
          <w:rFonts w:asciiTheme="minorHAnsi" w:hAnsiTheme="minorHAnsi" w:cstheme="minorHAnsi"/>
          <w:b/>
          <w:sz w:val="20"/>
          <w:szCs w:val="20"/>
        </w:rPr>
        <w:t>Dotyczy:</w:t>
      </w:r>
      <w:r w:rsidRPr="00D84E0F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D84E0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D84E0F">
        <w:rPr>
          <w:rFonts w:asciiTheme="minorHAnsi" w:hAnsiTheme="minorHAnsi" w:cstheme="minorHAnsi"/>
          <w:bCs/>
          <w:sz w:val="20"/>
          <w:szCs w:val="20"/>
        </w:rPr>
        <w:tab/>
      </w:r>
      <w:r w:rsidR="000A6993" w:rsidRPr="00567701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</w:t>
      </w:r>
      <w:bookmarkStart w:id="2" w:name="_Hlk189737608"/>
      <w:r w:rsidR="000A6993" w:rsidRPr="00567701">
        <w:rPr>
          <w:rFonts w:asciiTheme="minorHAnsi" w:hAnsiTheme="minorHAnsi" w:cstheme="minorHAnsi"/>
          <w:bCs/>
          <w:sz w:val="20"/>
          <w:szCs w:val="20"/>
        </w:rPr>
        <w:t xml:space="preserve">wartości </w:t>
      </w:r>
      <w:r w:rsidR="000A6993" w:rsidRPr="00567701">
        <w:rPr>
          <w:rFonts w:asciiTheme="minorHAnsi" w:hAnsiTheme="minorHAnsi" w:cstheme="minorHAnsi"/>
          <w:color w:val="000000"/>
          <w:sz w:val="20"/>
          <w:szCs w:val="20"/>
        </w:rPr>
        <w:t>powyżej 10 000 000 euro na</w:t>
      </w:r>
      <w:r w:rsidR="005C044B" w:rsidRPr="0056770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67701" w:rsidRPr="00567701">
        <w:rPr>
          <w:rFonts w:asciiTheme="minorHAnsi" w:hAnsiTheme="minorHAnsi" w:cstheme="minorHAnsi"/>
          <w:color w:val="000000"/>
          <w:sz w:val="20"/>
          <w:szCs w:val="20"/>
        </w:rPr>
        <w:t xml:space="preserve">dostawę sprzętu medycznego dla Oddziału Kardiologii i Ośrodka Wczesnej Rehabilitacji Kardiologicznej </w:t>
      </w:r>
      <w:r w:rsidR="000A6993" w:rsidRPr="00567701">
        <w:rPr>
          <w:rFonts w:asciiTheme="minorHAnsi" w:hAnsiTheme="minorHAnsi" w:cstheme="minorHAnsi"/>
          <w:color w:val="000000"/>
          <w:sz w:val="20"/>
          <w:szCs w:val="20"/>
        </w:rPr>
        <w:t>Wojewódzkiego Wielospecjalistycznego Centrum Onkologii i Traumatologii im. M. Kopernika w Łodzi.</w:t>
      </w:r>
    </w:p>
    <w:bookmarkEnd w:id="1"/>
    <w:bookmarkEnd w:id="2"/>
    <w:p w14:paraId="65F25540" w14:textId="77777777" w:rsidR="009362C4" w:rsidRDefault="009362C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D84E0F" w:rsidRDefault="00601AA4" w:rsidP="00CE0810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7159C65" w14:textId="760F1087" w:rsidR="002E1518" w:rsidRDefault="002E1518" w:rsidP="002E1518">
      <w:pPr>
        <w:tabs>
          <w:tab w:val="left" w:pos="426"/>
        </w:tabs>
        <w:jc w:val="both"/>
        <w:rPr>
          <w:rFonts w:ascii="Cambria" w:hAnsi="Cambria" w:cs="Calibri"/>
          <w:b/>
          <w:lang w:eastAsia="ar-SA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Pakiet </w:t>
      </w:r>
      <w:r w:rsidR="00ED413F">
        <w:rPr>
          <w:rFonts w:asciiTheme="minorHAnsi" w:hAnsiTheme="minorHAnsi" w:cstheme="minorHAnsi"/>
          <w:b/>
          <w:bCs/>
          <w:sz w:val="20"/>
          <w:szCs w:val="20"/>
        </w:rPr>
        <w:t>2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– </w:t>
      </w:r>
      <w:r w:rsidR="00ED413F" w:rsidRPr="00ED413F">
        <w:rPr>
          <w:rFonts w:asciiTheme="minorHAnsi" w:hAnsiTheme="minorHAnsi" w:cstheme="minorHAnsi"/>
          <w:b/>
          <w:sz w:val="20"/>
          <w:szCs w:val="20"/>
          <w:lang w:eastAsia="ar-SA"/>
        </w:rPr>
        <w:t>Dostawa specjalistycznego aparatu EKG</w:t>
      </w:r>
    </w:p>
    <w:p w14:paraId="39D2952D" w14:textId="031DA5FD" w:rsidR="00515190" w:rsidRDefault="00515190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F77AB85" w14:textId="77777777" w:rsidR="002E1518" w:rsidRDefault="002E1518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154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8"/>
        <w:gridCol w:w="8686"/>
        <w:gridCol w:w="2977"/>
        <w:gridCol w:w="3260"/>
      </w:tblGrid>
      <w:tr w:rsidR="004065F5" w:rsidRPr="00CC3541" w14:paraId="7072E53B" w14:textId="74B13672" w:rsidTr="004065F5">
        <w:trPr>
          <w:trHeight w:val="441"/>
        </w:trPr>
        <w:tc>
          <w:tcPr>
            <w:tcW w:w="518" w:type="dxa"/>
            <w:shd w:val="clear" w:color="auto" w:fill="DBE5F1"/>
            <w:vAlign w:val="center"/>
          </w:tcPr>
          <w:p w14:paraId="02FB9CE5" w14:textId="77777777" w:rsidR="004065F5" w:rsidRPr="00CC3541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8686" w:type="dxa"/>
            <w:shd w:val="clear" w:color="auto" w:fill="DBE5F1"/>
            <w:vAlign w:val="center"/>
          </w:tcPr>
          <w:p w14:paraId="09BEBAC9" w14:textId="77777777" w:rsidR="004065F5" w:rsidRPr="00CC3541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2977" w:type="dxa"/>
            <w:shd w:val="clear" w:color="auto" w:fill="DBE5F1"/>
            <w:vAlign w:val="center"/>
          </w:tcPr>
          <w:p w14:paraId="75107055" w14:textId="77777777" w:rsidR="004065F5" w:rsidRPr="00CC3541" w:rsidRDefault="004065F5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3260" w:type="dxa"/>
            <w:shd w:val="clear" w:color="auto" w:fill="DBE5F1"/>
          </w:tcPr>
          <w:p w14:paraId="42949F38" w14:textId="77777777" w:rsidR="004065F5" w:rsidRPr="00CC3541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4D82B2A4" w14:textId="5AACF737" w:rsidR="004065F5" w:rsidRPr="00CC3541" w:rsidRDefault="004065F5" w:rsidP="006574AB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</w:rPr>
              <w:t>TAK lub opis parametrów oferowanych/ podać zakresy/ opisać</w:t>
            </w:r>
          </w:p>
        </w:tc>
      </w:tr>
      <w:tr w:rsidR="00ED413F" w:rsidRPr="00CC3541" w14:paraId="3CD49AA8" w14:textId="77777777" w:rsidTr="008B2CFC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64265014" w14:textId="44C02A5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sz w:val="20"/>
              </w:rPr>
              <w:t>I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DAECA1" w14:textId="07CD65D2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Specjalistyczny aparat EKG (2 szt.)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B49C66" w14:textId="777777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E0F2EF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AB81EBA" w14:textId="2A0C27E7" w:rsidTr="008B2CFC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10618" w14:textId="2A445C2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36B5C" w14:textId="0787CE9A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Producent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9A7B72" w14:textId="2717B5F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3991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54058B0" w14:textId="1AF4EED6" w:rsidTr="004065F5">
        <w:tc>
          <w:tcPr>
            <w:tcW w:w="518" w:type="dxa"/>
            <w:shd w:val="clear" w:color="auto" w:fill="auto"/>
          </w:tcPr>
          <w:p w14:paraId="647F98F7" w14:textId="4559FB9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2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0E1C1BF1" w14:textId="488D89AE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Nazwa handlowa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768A8B7" w14:textId="6E698E94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417B354D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527AF84" w14:textId="2EB88F3C" w:rsidTr="004065F5">
        <w:tc>
          <w:tcPr>
            <w:tcW w:w="518" w:type="dxa"/>
            <w:shd w:val="clear" w:color="auto" w:fill="auto"/>
          </w:tcPr>
          <w:p w14:paraId="0A8143EA" w14:textId="3DD9EFC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1C170DA0" w14:textId="44FE0BEA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Nr katalogowy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726DA5" w14:textId="0817ADC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795BB67A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481D20F" w14:textId="4E7463AD" w:rsidTr="004065F5">
        <w:tc>
          <w:tcPr>
            <w:tcW w:w="518" w:type="dxa"/>
            <w:shd w:val="clear" w:color="auto" w:fill="auto"/>
          </w:tcPr>
          <w:p w14:paraId="50972B42" w14:textId="51DE8A5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4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52635C37" w14:textId="48C482FB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Kraj pochodzenia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D590A2" w14:textId="3061ED0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6220B95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59D2D5A" w14:textId="1C73221D" w:rsidTr="004065F5">
        <w:tc>
          <w:tcPr>
            <w:tcW w:w="518" w:type="dxa"/>
            <w:shd w:val="clear" w:color="auto" w:fill="auto"/>
          </w:tcPr>
          <w:p w14:paraId="43647160" w14:textId="44AE060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5</w:t>
            </w:r>
          </w:p>
        </w:tc>
        <w:tc>
          <w:tcPr>
            <w:tcW w:w="8686" w:type="dxa"/>
            <w:shd w:val="clear" w:color="auto" w:fill="auto"/>
            <w:vAlign w:val="center"/>
          </w:tcPr>
          <w:p w14:paraId="7F5E473D" w14:textId="5EE15658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Produkt fabrycznie nowy, nie demonstracyjny, nie powystawowy, rok produkcji min. 2025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DFE76B" w14:textId="5758D6B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Podać</w:t>
            </w:r>
          </w:p>
        </w:tc>
        <w:tc>
          <w:tcPr>
            <w:tcW w:w="3260" w:type="dxa"/>
          </w:tcPr>
          <w:p w14:paraId="07F06E6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A58B85E" w14:textId="776DA85E" w:rsidTr="004825B5">
        <w:tc>
          <w:tcPr>
            <w:tcW w:w="518" w:type="dxa"/>
            <w:shd w:val="clear" w:color="auto" w:fill="FFFFFF" w:themeFill="background1"/>
          </w:tcPr>
          <w:p w14:paraId="7F2884F7" w14:textId="7A2A4C14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6</w:t>
            </w:r>
          </w:p>
        </w:tc>
        <w:tc>
          <w:tcPr>
            <w:tcW w:w="8686" w:type="dxa"/>
            <w:shd w:val="clear" w:color="auto" w:fill="FFFFFF" w:themeFill="background1"/>
          </w:tcPr>
          <w:p w14:paraId="5081ED4B" w14:textId="2798EDAC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Aparat EKG 12-kanałowy z analizą i interpretacją danych z badań.</w:t>
            </w:r>
          </w:p>
        </w:tc>
        <w:tc>
          <w:tcPr>
            <w:tcW w:w="2977" w:type="dxa"/>
            <w:shd w:val="clear" w:color="auto" w:fill="FFFFFF" w:themeFill="background1"/>
          </w:tcPr>
          <w:p w14:paraId="23792FF0" w14:textId="026B73AB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44E1057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ED413F" w:rsidRPr="00CC3541" w14:paraId="2A3966BC" w14:textId="079BDF62" w:rsidTr="004825B5">
        <w:tc>
          <w:tcPr>
            <w:tcW w:w="518" w:type="dxa"/>
            <w:shd w:val="clear" w:color="auto" w:fill="auto"/>
          </w:tcPr>
          <w:p w14:paraId="58A5BBB3" w14:textId="2F52D50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</w:p>
        </w:tc>
        <w:tc>
          <w:tcPr>
            <w:tcW w:w="8686" w:type="dxa"/>
            <w:shd w:val="clear" w:color="auto" w:fill="auto"/>
          </w:tcPr>
          <w:p w14:paraId="1B22AB02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Tryby pracy:</w:t>
            </w:r>
          </w:p>
          <w:p w14:paraId="1C072B5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1)automatyczny,</w:t>
            </w:r>
          </w:p>
          <w:p w14:paraId="691E9BCA" w14:textId="5A168A9C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2)ręczny.</w:t>
            </w:r>
          </w:p>
        </w:tc>
        <w:tc>
          <w:tcPr>
            <w:tcW w:w="2977" w:type="dxa"/>
            <w:shd w:val="clear" w:color="auto" w:fill="auto"/>
          </w:tcPr>
          <w:p w14:paraId="564B8573" w14:textId="30D838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1D55FB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5E59F22" w14:textId="71C589ED" w:rsidTr="004065F5">
        <w:tc>
          <w:tcPr>
            <w:tcW w:w="518" w:type="dxa"/>
            <w:shd w:val="clear" w:color="auto" w:fill="auto"/>
          </w:tcPr>
          <w:p w14:paraId="77270991" w14:textId="44EC5EF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8</w:t>
            </w:r>
          </w:p>
        </w:tc>
        <w:tc>
          <w:tcPr>
            <w:tcW w:w="8686" w:type="dxa"/>
            <w:shd w:val="clear" w:color="auto" w:fill="auto"/>
          </w:tcPr>
          <w:p w14:paraId="2FA7069F" w14:textId="47123637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Bezprzewodowa akwizycja sygnału EKG.</w:t>
            </w:r>
          </w:p>
        </w:tc>
        <w:tc>
          <w:tcPr>
            <w:tcW w:w="2977" w:type="dxa"/>
            <w:shd w:val="clear" w:color="auto" w:fill="auto"/>
          </w:tcPr>
          <w:p w14:paraId="35B5E0D9" w14:textId="1B72D61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2494DE0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DE8FFA8" w14:textId="113D4FD6" w:rsidTr="004825B5">
        <w:tc>
          <w:tcPr>
            <w:tcW w:w="518" w:type="dxa"/>
            <w:shd w:val="clear" w:color="auto" w:fill="auto"/>
          </w:tcPr>
          <w:p w14:paraId="1516C3CE" w14:textId="503DE74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9</w:t>
            </w:r>
          </w:p>
        </w:tc>
        <w:tc>
          <w:tcPr>
            <w:tcW w:w="8686" w:type="dxa"/>
            <w:shd w:val="clear" w:color="auto" w:fill="auto"/>
          </w:tcPr>
          <w:p w14:paraId="25627142" w14:textId="686A0676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Wykonywanie pomiarów HR, PR, QRS, QT, QTc oraz pomiarów osi P, R, T.</w:t>
            </w:r>
          </w:p>
        </w:tc>
        <w:tc>
          <w:tcPr>
            <w:tcW w:w="2977" w:type="dxa"/>
            <w:shd w:val="clear" w:color="auto" w:fill="auto"/>
          </w:tcPr>
          <w:p w14:paraId="4C9FA606" w14:textId="3EC4CE3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82C86D3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D11A64E" w14:textId="5F3D54CC" w:rsidTr="004825B5">
        <w:tc>
          <w:tcPr>
            <w:tcW w:w="518" w:type="dxa"/>
            <w:shd w:val="clear" w:color="auto" w:fill="auto"/>
          </w:tcPr>
          <w:p w14:paraId="4EA4A620" w14:textId="06F91B5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10</w:t>
            </w:r>
          </w:p>
        </w:tc>
        <w:tc>
          <w:tcPr>
            <w:tcW w:w="8686" w:type="dxa"/>
            <w:shd w:val="clear" w:color="auto" w:fill="auto"/>
          </w:tcPr>
          <w:p w14:paraId="1D85E827" w14:textId="4399BF6B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Automatyczna interpretacja wyników badań z podaniem kryterium rozpoznania.</w:t>
            </w:r>
          </w:p>
        </w:tc>
        <w:tc>
          <w:tcPr>
            <w:tcW w:w="2977" w:type="dxa"/>
            <w:shd w:val="clear" w:color="auto" w:fill="auto"/>
          </w:tcPr>
          <w:p w14:paraId="3527E16E" w14:textId="53BB767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EEAF199" w14:textId="77777777" w:rsidR="00ED413F" w:rsidRPr="002562A4" w:rsidRDefault="00ED413F" w:rsidP="00ED413F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D413F" w:rsidRPr="00CC3541" w14:paraId="3348BECB" w14:textId="26434C1B" w:rsidTr="004825B5">
        <w:tc>
          <w:tcPr>
            <w:tcW w:w="518" w:type="dxa"/>
            <w:shd w:val="clear" w:color="auto" w:fill="auto"/>
          </w:tcPr>
          <w:p w14:paraId="0925EB23" w14:textId="61A292A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eastAsia="Arial" w:hAnsiTheme="minorHAnsi" w:cstheme="minorHAnsi"/>
                <w:color w:val="000000" w:themeColor="text1"/>
                <w:sz w:val="20"/>
              </w:rPr>
              <w:t>11</w:t>
            </w:r>
          </w:p>
        </w:tc>
        <w:tc>
          <w:tcPr>
            <w:tcW w:w="8686" w:type="dxa"/>
            <w:shd w:val="clear" w:color="auto" w:fill="auto"/>
          </w:tcPr>
          <w:p w14:paraId="0EBA474E" w14:textId="4127726A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Algorytm interpretacji 12-kanałowego zapisu EKG, uwzględniający wiek i płeć osoby badanej – dorosłych i dzieci.</w:t>
            </w:r>
          </w:p>
        </w:tc>
        <w:tc>
          <w:tcPr>
            <w:tcW w:w="2977" w:type="dxa"/>
            <w:shd w:val="clear" w:color="auto" w:fill="auto"/>
          </w:tcPr>
          <w:p w14:paraId="1B4E278C" w14:textId="0DA0757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7ECB7342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7BE3646" w14:textId="5E11A7CE" w:rsidTr="004825B5">
        <w:tc>
          <w:tcPr>
            <w:tcW w:w="518" w:type="dxa"/>
            <w:shd w:val="clear" w:color="auto" w:fill="auto"/>
          </w:tcPr>
          <w:p w14:paraId="08CC41FF" w14:textId="1780C42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12</w:t>
            </w:r>
          </w:p>
        </w:tc>
        <w:tc>
          <w:tcPr>
            <w:tcW w:w="8686" w:type="dxa"/>
            <w:shd w:val="clear" w:color="auto" w:fill="auto"/>
          </w:tcPr>
          <w:p w14:paraId="73D8DD0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Kolorowy, wysokiej rozdzielczości, ekran dotykowy LCD. </w:t>
            </w:r>
          </w:p>
          <w:p w14:paraId="61A4178E" w14:textId="77777777" w:rsidR="00ED413F" w:rsidRPr="002562A4" w:rsidRDefault="00ED413F" w:rsidP="00ED413F">
            <w:pPr>
              <w:pStyle w:val="Tekstpodstawowy"/>
              <w:numPr>
                <w:ilvl w:val="0"/>
                <w:numId w:val="44"/>
              </w:numPr>
              <w:suppressAutoHyphens/>
              <w:ind w:left="360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Przekątna ekranu: minimum 10".</w:t>
            </w:r>
          </w:p>
          <w:p w14:paraId="4BB1CB93" w14:textId="6F287D79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Rozdzielczość ekranu: minimum 1366 x 768 pikseli.</w:t>
            </w:r>
          </w:p>
        </w:tc>
        <w:tc>
          <w:tcPr>
            <w:tcW w:w="2977" w:type="dxa"/>
            <w:shd w:val="clear" w:color="auto" w:fill="auto"/>
          </w:tcPr>
          <w:p w14:paraId="7EDBAEEC" w14:textId="7EA781E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Tak, podać</w:t>
            </w:r>
          </w:p>
        </w:tc>
        <w:tc>
          <w:tcPr>
            <w:tcW w:w="3260" w:type="dxa"/>
          </w:tcPr>
          <w:p w14:paraId="665F7B5A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E345F3C" w14:textId="780C0CA6" w:rsidTr="004825B5">
        <w:tc>
          <w:tcPr>
            <w:tcW w:w="518" w:type="dxa"/>
            <w:shd w:val="clear" w:color="auto" w:fill="FFFFFF" w:themeFill="background1"/>
          </w:tcPr>
          <w:p w14:paraId="6734F44B" w14:textId="036065C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13</w:t>
            </w:r>
          </w:p>
        </w:tc>
        <w:tc>
          <w:tcPr>
            <w:tcW w:w="8686" w:type="dxa"/>
            <w:shd w:val="clear" w:color="auto" w:fill="FFFFFF" w:themeFill="background1"/>
          </w:tcPr>
          <w:p w14:paraId="758CCB6B" w14:textId="1938DB05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Możliwość podglądu w czasie rzeczywistym i po rejestracji (przed wydrukiem)  do 12-tu odprowadzeń EKG jednocześnie.</w:t>
            </w:r>
          </w:p>
        </w:tc>
        <w:tc>
          <w:tcPr>
            <w:tcW w:w="2977" w:type="dxa"/>
            <w:shd w:val="clear" w:color="auto" w:fill="FFFFFF" w:themeFill="background1"/>
          </w:tcPr>
          <w:p w14:paraId="3564B079" w14:textId="1BC9F8A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014E3E2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A6D3BCC" w14:textId="31B35621" w:rsidTr="004825B5">
        <w:tc>
          <w:tcPr>
            <w:tcW w:w="518" w:type="dxa"/>
            <w:shd w:val="clear" w:color="auto" w:fill="auto"/>
          </w:tcPr>
          <w:p w14:paraId="5A364C40" w14:textId="616B589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color w:val="000000" w:themeColor="text1"/>
                <w:sz w:val="20"/>
              </w:rPr>
              <w:t>14</w:t>
            </w:r>
          </w:p>
        </w:tc>
        <w:tc>
          <w:tcPr>
            <w:tcW w:w="8686" w:type="dxa"/>
            <w:shd w:val="clear" w:color="auto" w:fill="auto"/>
          </w:tcPr>
          <w:p w14:paraId="434716A6" w14:textId="77777777" w:rsidR="00ED413F" w:rsidRPr="002562A4" w:rsidRDefault="00ED413F" w:rsidP="00ED413F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Tryb automatyczny </w:t>
            </w:r>
          </w:p>
          <w:p w14:paraId="193CC509" w14:textId="77777777" w:rsidR="00ED413F" w:rsidRPr="002562A4" w:rsidRDefault="00ED413F" w:rsidP="00ED413F">
            <w:pPr>
              <w:pStyle w:val="Tekstpodstawowy"/>
              <w:numPr>
                <w:ilvl w:val="0"/>
                <w:numId w:val="45"/>
              </w:numPr>
              <w:suppressAutoHyphens/>
              <w:snapToGrid w:val="0"/>
              <w:ind w:left="36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lastRenderedPageBreak/>
              <w:t>Wydruk ostatnich 10 sekund zapisu EKG.</w:t>
            </w:r>
          </w:p>
          <w:p w14:paraId="4B5F9EDE" w14:textId="77777777" w:rsidR="00ED413F" w:rsidRPr="002562A4" w:rsidRDefault="00ED413F" w:rsidP="00ED413F">
            <w:pPr>
              <w:pStyle w:val="Tekstpodstawowy"/>
              <w:numPr>
                <w:ilvl w:val="0"/>
                <w:numId w:val="45"/>
              </w:numPr>
              <w:suppressAutoHyphens/>
              <w:snapToGrid w:val="0"/>
              <w:ind w:left="36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Bufor do 5 minut ciągłego zapisu EKG, rejestrowany od momentu podłączenia pacjenta</w:t>
            </w:r>
          </w:p>
          <w:p w14:paraId="701809B7" w14:textId="2E5E981F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Możliwość automatycznego wyboru, wyświetlania i wydruku  najlepszego pod względem diagnostycznym 10 sekundowego odcinka z bufora ciągłego zapisu EKG.</w:t>
            </w:r>
          </w:p>
        </w:tc>
        <w:tc>
          <w:tcPr>
            <w:tcW w:w="2977" w:type="dxa"/>
            <w:shd w:val="clear" w:color="auto" w:fill="auto"/>
          </w:tcPr>
          <w:p w14:paraId="6539A2D8" w14:textId="2C2E3B6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lastRenderedPageBreak/>
              <w:t>TAK</w:t>
            </w:r>
          </w:p>
        </w:tc>
        <w:tc>
          <w:tcPr>
            <w:tcW w:w="3260" w:type="dxa"/>
          </w:tcPr>
          <w:p w14:paraId="47FC0269" w14:textId="77777777" w:rsidR="00ED413F" w:rsidRPr="002562A4" w:rsidRDefault="00ED413F" w:rsidP="00ED413F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D413F" w:rsidRPr="00CC3541" w14:paraId="35E4BCD8" w14:textId="29F553FE" w:rsidTr="004825B5">
        <w:tc>
          <w:tcPr>
            <w:tcW w:w="518" w:type="dxa"/>
            <w:shd w:val="clear" w:color="auto" w:fill="auto"/>
          </w:tcPr>
          <w:p w14:paraId="6B9BCDC2" w14:textId="518C0E4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15</w:t>
            </w:r>
          </w:p>
        </w:tc>
        <w:tc>
          <w:tcPr>
            <w:tcW w:w="8686" w:type="dxa"/>
            <w:shd w:val="clear" w:color="auto" w:fill="auto"/>
          </w:tcPr>
          <w:p w14:paraId="6A2D811F" w14:textId="77777777" w:rsidR="00ED413F" w:rsidRPr="002562A4" w:rsidRDefault="00ED413F" w:rsidP="00ED413F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Tryb ręczny</w:t>
            </w:r>
          </w:p>
          <w:p w14:paraId="6EBF6FE1" w14:textId="77777777" w:rsidR="00ED413F" w:rsidRPr="002562A4" w:rsidRDefault="00ED413F" w:rsidP="00ED413F">
            <w:pPr>
              <w:pStyle w:val="Tekstpodstawowy"/>
              <w:numPr>
                <w:ilvl w:val="0"/>
                <w:numId w:val="46"/>
              </w:numPr>
              <w:suppressAutoHyphens/>
              <w:snapToGrid w:val="0"/>
              <w:ind w:left="36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Jednoczasowy wydruk 12, 8 lub 3 wybranych odprowadzeni EKG</w:t>
            </w:r>
          </w:p>
          <w:p w14:paraId="2DBD1010" w14:textId="413400FA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Możliwość archiwizacji w pamięci aparatu do 5 minut 12-kanałowego zapisu rytmu</w:t>
            </w:r>
          </w:p>
        </w:tc>
        <w:tc>
          <w:tcPr>
            <w:tcW w:w="2977" w:type="dxa"/>
            <w:shd w:val="clear" w:color="auto" w:fill="auto"/>
          </w:tcPr>
          <w:p w14:paraId="491DF667" w14:textId="0804CD6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3A4115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3195C04" w14:textId="0839F6D3" w:rsidTr="004825B5">
        <w:tc>
          <w:tcPr>
            <w:tcW w:w="518" w:type="dxa"/>
            <w:shd w:val="clear" w:color="auto" w:fill="auto"/>
          </w:tcPr>
          <w:p w14:paraId="232D6D88" w14:textId="4FE107C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16</w:t>
            </w:r>
          </w:p>
        </w:tc>
        <w:tc>
          <w:tcPr>
            <w:tcW w:w="8686" w:type="dxa"/>
            <w:shd w:val="clear" w:color="auto" w:fill="auto"/>
          </w:tcPr>
          <w:p w14:paraId="5DACB64C" w14:textId="77777777" w:rsidR="00ED413F" w:rsidRPr="002562A4" w:rsidRDefault="00ED413F" w:rsidP="00ED413F">
            <w:pPr>
              <w:pStyle w:val="Tekstpodstawowy"/>
              <w:snapToGrid w:val="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 xml:space="preserve">Wyświetlanie na ekranie LCD: </w:t>
            </w:r>
          </w:p>
          <w:p w14:paraId="45DA583A" w14:textId="77777777" w:rsidR="00ED413F" w:rsidRPr="002562A4" w:rsidRDefault="00ED413F" w:rsidP="00ED413F">
            <w:pPr>
              <w:pStyle w:val="Tekstpodstawowy"/>
              <w:numPr>
                <w:ilvl w:val="0"/>
                <w:numId w:val="47"/>
              </w:numPr>
              <w:suppressAutoHyphens/>
              <w:snapToGrid w:val="0"/>
              <w:ind w:left="36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aktualnego czasu;</w:t>
            </w:r>
          </w:p>
          <w:p w14:paraId="64778202" w14:textId="77777777" w:rsidR="00ED413F" w:rsidRPr="002562A4" w:rsidRDefault="00ED413F" w:rsidP="00ED413F">
            <w:pPr>
              <w:pStyle w:val="Tekstpodstawowy"/>
              <w:numPr>
                <w:ilvl w:val="0"/>
                <w:numId w:val="47"/>
              </w:numPr>
              <w:suppressAutoHyphens/>
              <w:snapToGrid w:val="0"/>
              <w:ind w:left="360"/>
              <w:jc w:val="left"/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częstości rytmu;</w:t>
            </w:r>
          </w:p>
          <w:p w14:paraId="20CFC3B0" w14:textId="57C377DE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  <w:shd w:val="clear" w:color="auto" w:fill="FFFFFF" w:themeFill="background1"/>
              </w:rPr>
              <w:t>czułości, prędkości zapisu i rodzaju filtru</w:t>
            </w:r>
          </w:p>
        </w:tc>
        <w:tc>
          <w:tcPr>
            <w:tcW w:w="2977" w:type="dxa"/>
            <w:shd w:val="clear" w:color="auto" w:fill="auto"/>
          </w:tcPr>
          <w:p w14:paraId="5D930323" w14:textId="55400FB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32BEA351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8B5EFE5" w14:textId="568C29C6" w:rsidTr="004825B5">
        <w:tc>
          <w:tcPr>
            <w:tcW w:w="518" w:type="dxa"/>
            <w:shd w:val="clear" w:color="auto" w:fill="auto"/>
          </w:tcPr>
          <w:p w14:paraId="5EEC02A8" w14:textId="62B62B4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17</w:t>
            </w:r>
          </w:p>
        </w:tc>
        <w:tc>
          <w:tcPr>
            <w:tcW w:w="8686" w:type="dxa"/>
            <w:shd w:val="clear" w:color="auto" w:fill="auto"/>
          </w:tcPr>
          <w:p w14:paraId="21FCFFB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Pamięć wewnętrzna do przechowywania minimum 40 zapisów EKG, wykonanych w trybie automatycznym, </w:t>
            </w:r>
          </w:p>
          <w:p w14:paraId="27A870C5" w14:textId="01EADA6A" w:rsidR="00ED413F" w:rsidRPr="002562A4" w:rsidRDefault="00ED413F" w:rsidP="00ED413F">
            <w:pPr>
              <w:pStyle w:val="Teksttreci0"/>
              <w:shd w:val="clear" w:color="auto" w:fill="auto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color w:val="000000" w:themeColor="text1"/>
                <w:sz w:val="20"/>
                <w:szCs w:val="20"/>
              </w:rPr>
              <w:t>z możliwością podglądu.</w:t>
            </w:r>
          </w:p>
        </w:tc>
        <w:tc>
          <w:tcPr>
            <w:tcW w:w="2977" w:type="dxa"/>
            <w:shd w:val="clear" w:color="auto" w:fill="auto"/>
          </w:tcPr>
          <w:p w14:paraId="03FB02D2" w14:textId="3CB2342B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A2B787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2F49579E" w14:textId="50B9E192" w:rsidTr="004825B5">
        <w:trPr>
          <w:trHeight w:val="376"/>
        </w:trPr>
        <w:tc>
          <w:tcPr>
            <w:tcW w:w="518" w:type="dxa"/>
            <w:shd w:val="clear" w:color="auto" w:fill="auto"/>
          </w:tcPr>
          <w:p w14:paraId="76C12690" w14:textId="4EE9ED9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18</w:t>
            </w:r>
          </w:p>
        </w:tc>
        <w:tc>
          <w:tcPr>
            <w:tcW w:w="8686" w:type="dxa"/>
            <w:shd w:val="clear" w:color="auto" w:fill="auto"/>
          </w:tcPr>
          <w:p w14:paraId="6AF1649C" w14:textId="428129F6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Możliwość wydruku EKG z pamięci aparatu ze zmienionymi wartościami czułości i prędkości zapisu, zmienionymi parametrami filtru i w innym układzie wydruku.</w:t>
            </w:r>
          </w:p>
        </w:tc>
        <w:tc>
          <w:tcPr>
            <w:tcW w:w="2977" w:type="dxa"/>
            <w:shd w:val="clear" w:color="auto" w:fill="auto"/>
          </w:tcPr>
          <w:p w14:paraId="49ADB014" w14:textId="04280F8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060F848B" w14:textId="77777777" w:rsidR="00ED413F" w:rsidRPr="002562A4" w:rsidRDefault="00ED413F" w:rsidP="00ED413F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D413F" w:rsidRPr="00CC3541" w14:paraId="072AA8DC" w14:textId="1C5C8E8E" w:rsidTr="004825B5">
        <w:tc>
          <w:tcPr>
            <w:tcW w:w="518" w:type="dxa"/>
            <w:shd w:val="clear" w:color="auto" w:fill="auto"/>
          </w:tcPr>
          <w:p w14:paraId="2BB320E4" w14:textId="55CE7D4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19</w:t>
            </w:r>
          </w:p>
        </w:tc>
        <w:tc>
          <w:tcPr>
            <w:tcW w:w="8686" w:type="dxa"/>
            <w:shd w:val="clear" w:color="auto" w:fill="auto"/>
          </w:tcPr>
          <w:p w14:paraId="1201922A" w14:textId="06CF420F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Możliwość przeglądania i wydruku zarchiwizowanego w pamięci aparatu 12 kanałowego zapisu rytmu</w:t>
            </w:r>
          </w:p>
        </w:tc>
        <w:tc>
          <w:tcPr>
            <w:tcW w:w="2977" w:type="dxa"/>
            <w:shd w:val="clear" w:color="auto" w:fill="auto"/>
          </w:tcPr>
          <w:p w14:paraId="615105BC" w14:textId="403EA5F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5D5B10F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ED413F" w:rsidRPr="00CC3541" w14:paraId="1D75BB46" w14:textId="11F64D44" w:rsidTr="004825B5">
        <w:tc>
          <w:tcPr>
            <w:tcW w:w="518" w:type="dxa"/>
            <w:shd w:val="clear" w:color="auto" w:fill="auto"/>
          </w:tcPr>
          <w:p w14:paraId="0A9CBF3D" w14:textId="10DA249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20</w:t>
            </w:r>
          </w:p>
        </w:tc>
        <w:tc>
          <w:tcPr>
            <w:tcW w:w="8686" w:type="dxa"/>
            <w:shd w:val="clear" w:color="auto" w:fill="auto"/>
          </w:tcPr>
          <w:p w14:paraId="3A614D4B" w14:textId="6A3B9302" w:rsidR="00ED413F" w:rsidRPr="002562A4" w:rsidRDefault="00ED413F" w:rsidP="00ED413F">
            <w:pPr>
              <w:suppressAutoHyphens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Możliwość trwałego odłączenia w systemie opcji wydruku i automatycznego zapisu badań tylko do pamięci aparatu.</w:t>
            </w:r>
          </w:p>
        </w:tc>
        <w:tc>
          <w:tcPr>
            <w:tcW w:w="2977" w:type="dxa"/>
            <w:shd w:val="clear" w:color="auto" w:fill="auto"/>
          </w:tcPr>
          <w:p w14:paraId="41DF10AF" w14:textId="771C5FD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0FEE1C0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ED413F" w:rsidRPr="00CC3541" w14:paraId="00B6706A" w14:textId="3D27577F" w:rsidTr="004825B5">
        <w:tc>
          <w:tcPr>
            <w:tcW w:w="518" w:type="dxa"/>
            <w:shd w:val="clear" w:color="auto" w:fill="FFFFFF" w:themeFill="background1"/>
          </w:tcPr>
          <w:p w14:paraId="489E3DA7" w14:textId="084E225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21</w:t>
            </w:r>
          </w:p>
        </w:tc>
        <w:tc>
          <w:tcPr>
            <w:tcW w:w="8686" w:type="dxa"/>
            <w:shd w:val="clear" w:color="auto" w:fill="FFFFFF" w:themeFill="background1"/>
          </w:tcPr>
          <w:p w14:paraId="79B0059C" w14:textId="30C8B501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Usuwanie zapisów EKG z pamięci aparatu po 1-99 dni od akwizycji, wydruku lub transmisji.</w:t>
            </w:r>
          </w:p>
        </w:tc>
        <w:tc>
          <w:tcPr>
            <w:tcW w:w="2977" w:type="dxa"/>
            <w:shd w:val="clear" w:color="auto" w:fill="FFFFFF" w:themeFill="background1"/>
          </w:tcPr>
          <w:p w14:paraId="70D4189F" w14:textId="5F4D445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FFFFFF" w:themeFill="background1"/>
          </w:tcPr>
          <w:p w14:paraId="29546753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eastAsia="Cambria Math" w:hAnsiTheme="minorHAnsi" w:cstheme="minorHAnsi"/>
                <w:color w:val="000000"/>
                <w:sz w:val="20"/>
              </w:rPr>
            </w:pPr>
          </w:p>
        </w:tc>
      </w:tr>
      <w:tr w:rsidR="00ED413F" w:rsidRPr="00CC3541" w14:paraId="1A4BA1F7" w14:textId="260C99DF" w:rsidTr="004825B5">
        <w:tc>
          <w:tcPr>
            <w:tcW w:w="518" w:type="dxa"/>
            <w:shd w:val="clear" w:color="auto" w:fill="auto"/>
          </w:tcPr>
          <w:p w14:paraId="7203544B" w14:textId="1175EE81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22</w:t>
            </w:r>
          </w:p>
        </w:tc>
        <w:tc>
          <w:tcPr>
            <w:tcW w:w="8686" w:type="dxa"/>
            <w:shd w:val="clear" w:color="auto" w:fill="auto"/>
          </w:tcPr>
          <w:p w14:paraId="04C5AD86" w14:textId="0F54801E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Możliwość przesłania do komputera w postaci jednego wielostronicowego pliku PDF zapamiętanego EKG z trybu ręcznego o czasie trwania do 5 minut.</w:t>
            </w:r>
          </w:p>
        </w:tc>
        <w:tc>
          <w:tcPr>
            <w:tcW w:w="2977" w:type="dxa"/>
            <w:shd w:val="clear" w:color="auto" w:fill="auto"/>
          </w:tcPr>
          <w:p w14:paraId="2E9E9877" w14:textId="69C15CF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C77B4C3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99A225A" w14:textId="275E71E3" w:rsidTr="004825B5">
        <w:tc>
          <w:tcPr>
            <w:tcW w:w="518" w:type="dxa"/>
            <w:shd w:val="clear" w:color="auto" w:fill="auto"/>
          </w:tcPr>
          <w:p w14:paraId="629149DC" w14:textId="7D0E79E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23</w:t>
            </w:r>
          </w:p>
        </w:tc>
        <w:tc>
          <w:tcPr>
            <w:tcW w:w="8686" w:type="dxa"/>
            <w:shd w:val="clear" w:color="auto" w:fill="auto"/>
          </w:tcPr>
          <w:p w14:paraId="7ACB618C" w14:textId="3691BAD5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Pasmo przenoszenia: minimum 0,05 ÷ 300 Hz.</w:t>
            </w:r>
          </w:p>
        </w:tc>
        <w:tc>
          <w:tcPr>
            <w:tcW w:w="2977" w:type="dxa"/>
            <w:shd w:val="clear" w:color="auto" w:fill="auto"/>
          </w:tcPr>
          <w:p w14:paraId="676A35E3" w14:textId="540BF43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D43CB2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37984EFF" w14:textId="5CD5B87D" w:rsidTr="004825B5">
        <w:tc>
          <w:tcPr>
            <w:tcW w:w="518" w:type="dxa"/>
            <w:shd w:val="clear" w:color="auto" w:fill="auto"/>
          </w:tcPr>
          <w:p w14:paraId="492491F7" w14:textId="21A3DAA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24</w:t>
            </w:r>
          </w:p>
        </w:tc>
        <w:tc>
          <w:tcPr>
            <w:tcW w:w="8686" w:type="dxa"/>
            <w:shd w:val="clear" w:color="auto" w:fill="auto"/>
          </w:tcPr>
          <w:p w14:paraId="76124B2F" w14:textId="7777777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Kontrola kontaktu każdej elektrody ze skórą pacjenta:</w:t>
            </w:r>
          </w:p>
          <w:p w14:paraId="1B007E35" w14:textId="36DB48DB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Wyświetlanie na ekranie LCD ostrzeżeń o braku kontaktu elektrody ze skórą pacjenta.</w:t>
            </w:r>
          </w:p>
        </w:tc>
        <w:tc>
          <w:tcPr>
            <w:tcW w:w="2977" w:type="dxa"/>
            <w:shd w:val="clear" w:color="auto" w:fill="auto"/>
          </w:tcPr>
          <w:p w14:paraId="7CF68A0C" w14:textId="6C976DB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E13701A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52EFD9B" w14:textId="1AC03D03" w:rsidTr="00193A0F">
        <w:tc>
          <w:tcPr>
            <w:tcW w:w="518" w:type="dxa"/>
            <w:shd w:val="clear" w:color="auto" w:fill="auto"/>
          </w:tcPr>
          <w:p w14:paraId="691B5E02" w14:textId="3AAE87B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25</w:t>
            </w:r>
          </w:p>
        </w:tc>
        <w:tc>
          <w:tcPr>
            <w:tcW w:w="8686" w:type="dxa"/>
            <w:shd w:val="clear" w:color="auto" w:fill="auto"/>
          </w:tcPr>
          <w:p w14:paraId="59F2569B" w14:textId="2A362023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Wyświetlanie na ekranie LCD komunikatu informującego o ostrym zawale serca pacjenta.</w:t>
            </w:r>
          </w:p>
        </w:tc>
        <w:tc>
          <w:tcPr>
            <w:tcW w:w="2977" w:type="dxa"/>
            <w:shd w:val="clear" w:color="auto" w:fill="auto"/>
          </w:tcPr>
          <w:p w14:paraId="40F15705" w14:textId="180B2C4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BF14BF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E108C86" w14:textId="52FC458E" w:rsidTr="004825B5">
        <w:tc>
          <w:tcPr>
            <w:tcW w:w="518" w:type="dxa"/>
            <w:shd w:val="clear" w:color="auto" w:fill="auto"/>
          </w:tcPr>
          <w:p w14:paraId="76C3E385" w14:textId="71862BD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26</w:t>
            </w:r>
          </w:p>
        </w:tc>
        <w:tc>
          <w:tcPr>
            <w:tcW w:w="8686" w:type="dxa"/>
            <w:shd w:val="clear" w:color="auto" w:fill="auto"/>
          </w:tcPr>
          <w:p w14:paraId="16C1C94D" w14:textId="7777777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Drukarka termiczna, wbudowana w aparat.</w:t>
            </w:r>
          </w:p>
          <w:p w14:paraId="23544513" w14:textId="77777777" w:rsidR="00ED413F" w:rsidRPr="002562A4" w:rsidRDefault="00ED413F" w:rsidP="00ED413F">
            <w:pPr>
              <w:pStyle w:val="Akapitzlist"/>
              <w:numPr>
                <w:ilvl w:val="0"/>
                <w:numId w:val="48"/>
              </w:numPr>
              <w:spacing w:after="160"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Perforowany składany papier termiczny formatu A4 o wymiarach 210x297 mm</w:t>
            </w:r>
          </w:p>
          <w:p w14:paraId="72EAA2EC" w14:textId="77777777" w:rsidR="00ED413F" w:rsidRPr="002562A4" w:rsidRDefault="00ED413F" w:rsidP="00ED413F">
            <w:pPr>
              <w:pStyle w:val="Akapitzlist"/>
              <w:numPr>
                <w:ilvl w:val="0"/>
                <w:numId w:val="48"/>
              </w:numPr>
              <w:spacing w:after="160"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Ryza startowa papieru termicznego w zestawie – minimum 250 kart.</w:t>
            </w:r>
          </w:p>
          <w:p w14:paraId="53FC58B5" w14:textId="2E791A57" w:rsidR="00ED413F" w:rsidRPr="002562A4" w:rsidRDefault="00ED413F" w:rsidP="00ED413F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stosowania papieru w formacie Smart (210 x 280 mm; 250 kartek) lub Letter (216 x 280 mm; 250 kartek).</w:t>
            </w:r>
          </w:p>
        </w:tc>
        <w:tc>
          <w:tcPr>
            <w:tcW w:w="2977" w:type="dxa"/>
            <w:shd w:val="clear" w:color="auto" w:fill="auto"/>
          </w:tcPr>
          <w:p w14:paraId="12E3E71B" w14:textId="16B84581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30537F9" w14:textId="77777777" w:rsidR="00ED413F" w:rsidRPr="002562A4" w:rsidRDefault="00ED413F" w:rsidP="00ED413F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D413F" w:rsidRPr="00CC3541" w14:paraId="559E55B7" w14:textId="6A4107B2" w:rsidTr="004825B5">
        <w:tc>
          <w:tcPr>
            <w:tcW w:w="518" w:type="dxa"/>
            <w:shd w:val="clear" w:color="auto" w:fill="auto"/>
          </w:tcPr>
          <w:p w14:paraId="3BEBD72F" w14:textId="12A5FAA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27</w:t>
            </w:r>
          </w:p>
        </w:tc>
        <w:tc>
          <w:tcPr>
            <w:tcW w:w="8686" w:type="dxa"/>
            <w:shd w:val="clear" w:color="auto" w:fill="auto"/>
          </w:tcPr>
          <w:p w14:paraId="61AAEC21" w14:textId="2060A215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Prędkość zapisu : minimum  5, 10, 25 i 50 mm/s.</w:t>
            </w:r>
          </w:p>
        </w:tc>
        <w:tc>
          <w:tcPr>
            <w:tcW w:w="2977" w:type="dxa"/>
            <w:shd w:val="clear" w:color="auto" w:fill="auto"/>
          </w:tcPr>
          <w:p w14:paraId="7531A7D2" w14:textId="6B5F660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BD1395D" w14:textId="77777777" w:rsidR="00ED413F" w:rsidRPr="002562A4" w:rsidRDefault="00ED413F" w:rsidP="00ED413F">
            <w:pPr>
              <w:widowControl w:val="0"/>
              <w:spacing w:before="60" w:after="60" w:line="276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ED413F" w:rsidRPr="00CC3541" w14:paraId="36CFAFE9" w14:textId="04928EBD" w:rsidTr="004825B5">
        <w:tc>
          <w:tcPr>
            <w:tcW w:w="518" w:type="dxa"/>
            <w:shd w:val="clear" w:color="auto" w:fill="auto"/>
          </w:tcPr>
          <w:p w14:paraId="364B2932" w14:textId="5CD910C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28</w:t>
            </w:r>
          </w:p>
        </w:tc>
        <w:tc>
          <w:tcPr>
            <w:tcW w:w="8686" w:type="dxa"/>
            <w:shd w:val="clear" w:color="auto" w:fill="auto"/>
          </w:tcPr>
          <w:p w14:paraId="5A55E385" w14:textId="5A5CE003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 xml:space="preserve">Rozdzielczość zapisu: minimum 8 pkt./mm.  </w:t>
            </w:r>
          </w:p>
        </w:tc>
        <w:tc>
          <w:tcPr>
            <w:tcW w:w="2977" w:type="dxa"/>
            <w:shd w:val="clear" w:color="auto" w:fill="auto"/>
          </w:tcPr>
          <w:p w14:paraId="2C0646F3" w14:textId="1016EFE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57A95FF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335A6867" w14:textId="4AD906FE" w:rsidTr="004825B5">
        <w:tc>
          <w:tcPr>
            <w:tcW w:w="518" w:type="dxa"/>
            <w:shd w:val="clear" w:color="auto" w:fill="auto"/>
          </w:tcPr>
          <w:p w14:paraId="589C4C78" w14:textId="775BFB4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29</w:t>
            </w:r>
          </w:p>
        </w:tc>
        <w:tc>
          <w:tcPr>
            <w:tcW w:w="8686" w:type="dxa"/>
            <w:shd w:val="clear" w:color="auto" w:fill="auto"/>
          </w:tcPr>
          <w:p w14:paraId="6B04019E" w14:textId="023C1D66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Jednoczasowa rejestracja sygnału EKG co najmniej z  3-e ch, 6-ciu i 12-tu odprowadzeń.</w:t>
            </w:r>
          </w:p>
        </w:tc>
        <w:tc>
          <w:tcPr>
            <w:tcW w:w="2977" w:type="dxa"/>
            <w:shd w:val="clear" w:color="auto" w:fill="auto"/>
          </w:tcPr>
          <w:p w14:paraId="13BEFB05" w14:textId="5FC5B5C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2EE1053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239D256" w14:textId="01F4EFA9" w:rsidTr="00ED413F">
        <w:tc>
          <w:tcPr>
            <w:tcW w:w="518" w:type="dxa"/>
            <w:shd w:val="clear" w:color="auto" w:fill="auto"/>
          </w:tcPr>
          <w:p w14:paraId="2E640053" w14:textId="2175A3C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30</w:t>
            </w:r>
          </w:p>
        </w:tc>
        <w:tc>
          <w:tcPr>
            <w:tcW w:w="8686" w:type="dxa"/>
            <w:shd w:val="clear" w:color="auto" w:fill="auto"/>
          </w:tcPr>
          <w:p w14:paraId="4D6D3FE0" w14:textId="0661D3FB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Formaty wydruku: co najmniej z 3 + 1 kanał, 3 + 3 kanały, 6 kanałów, 6 + 6 kanałów, 12 kanałów.</w:t>
            </w:r>
          </w:p>
        </w:tc>
        <w:tc>
          <w:tcPr>
            <w:tcW w:w="2977" w:type="dxa"/>
            <w:shd w:val="clear" w:color="auto" w:fill="auto"/>
          </w:tcPr>
          <w:p w14:paraId="73385867" w14:textId="720E03A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2C9AE005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951F45A" w14:textId="4C90DE14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5F4715FE" w14:textId="32BCF43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8891" w14:textId="7F13ED7D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Wydruki w trybie ręcznym: 3, 6, 8 i 12 kanałów z konfigurowaną grupą kanałów.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D9A" w14:textId="79704F3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CA4754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44DE44C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2E47F075" w14:textId="32C43DD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>32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7F77" w14:textId="4F298A83" w:rsidR="00ED413F" w:rsidRPr="002562A4" w:rsidRDefault="00ED413F" w:rsidP="00ED413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Wydruk daty i godziny badania.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C3A" w14:textId="11F0280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48A2F8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4CE54D4" w14:textId="77777777" w:rsidTr="002562A4">
        <w:trPr>
          <w:trHeight w:val="390"/>
        </w:trPr>
        <w:tc>
          <w:tcPr>
            <w:tcW w:w="518" w:type="dxa"/>
            <w:shd w:val="clear" w:color="auto" w:fill="auto"/>
          </w:tcPr>
          <w:p w14:paraId="52938583" w14:textId="2E06A5A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D234" w14:textId="4A290445" w:rsidR="00ED413F" w:rsidRPr="002562A4" w:rsidRDefault="00ED413F" w:rsidP="00ED413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Czułość:  minimum 5, 10 i 20 mm/mV.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BFAD" w14:textId="61E39D37" w:rsidR="002562A4" w:rsidRPr="002562A4" w:rsidRDefault="00ED413F" w:rsidP="002562A4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17F1ED4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4D0EFCF" w14:textId="77777777" w:rsidTr="00ED413F">
        <w:trPr>
          <w:trHeight w:val="336"/>
        </w:trPr>
        <w:tc>
          <w:tcPr>
            <w:tcW w:w="518" w:type="dxa"/>
            <w:shd w:val="clear" w:color="auto" w:fill="auto"/>
          </w:tcPr>
          <w:p w14:paraId="0E6D93EE" w14:textId="3E8AC51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BD5F" w14:textId="7F920319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Filtr zakłóceń pochodzących od elektroenergetycznej sieci zasilającej.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A9ED" w14:textId="1F8DCB5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  <w:shd w:val="clear" w:color="auto" w:fill="auto"/>
          </w:tcPr>
          <w:p w14:paraId="346C965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309D106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1E4A75C9" w14:textId="3CB72D0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200" w14:textId="75891B9F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Cyfrowe filtry zakłóceń mięśniowych i pływania linii izoelektrycznej.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8365" w14:textId="27F5A19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63F898C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A6C3C0C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144C7B58" w14:textId="375A49A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882E" w14:textId="22CCE6EA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 xml:space="preserve">Obwody wejściowe aparatu zabezpieczone przed impulsami defibrylatora.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2CD" w14:textId="467C627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909075D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71D4B58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038613D2" w14:textId="766D2E5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196" w14:textId="7777777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Wykrywanie impulsów stymulatora. </w:t>
            </w:r>
          </w:p>
          <w:p w14:paraId="49B3195C" w14:textId="00444738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Częstotliwość próbkowania dla detekcji impulsów stymulatora:   minimum 40 000 próbek /s / kanał.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AF7E" w14:textId="2BCD526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24B96325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61D6C5D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37C0EF43" w14:textId="254A3C7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C1E4" w14:textId="4307DBA0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Częstotliwość cyfrowego próbkowania EKG dla analizy i zapisu: minimum 1000 próbek / s / kanał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EE3" w14:textId="42E3A23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D677C6F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9EB58DE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05C1FF14" w14:textId="7F02171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39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560A" w14:textId="6072A034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Rozdzielczość przetwarzania: minimum 20 bitów.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B2E" w14:textId="3E1CD4B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FFBCCC4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3AB9B0F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110AE59A" w14:textId="2C1F9F2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8C70" w14:textId="7777777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Moduł bezprzewodowej akwizycji sygnału EKG, wyposażony w: </w:t>
            </w:r>
          </w:p>
          <w:p w14:paraId="003C73BE" w14:textId="77777777" w:rsidR="00ED413F" w:rsidRPr="002562A4" w:rsidRDefault="00ED413F" w:rsidP="00ED413F">
            <w:pPr>
              <w:pStyle w:val="Akapitzlist"/>
              <w:numPr>
                <w:ilvl w:val="0"/>
                <w:numId w:val="49"/>
              </w:numPr>
              <w:spacing w:after="160"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10-elektrodowy (wymienny) kabel pacjenta dla 12-tu standardowych odprowadzeń: I, II, III, aVR, aVL, aVF, V1, V2, V3, V4, V5, V6</w:t>
            </w:r>
          </w:p>
          <w:p w14:paraId="2A30E557" w14:textId="77777777" w:rsidR="00ED413F" w:rsidRPr="002562A4" w:rsidRDefault="00ED413F" w:rsidP="002562A4">
            <w:pPr>
              <w:pStyle w:val="Akapitzlist"/>
              <w:numPr>
                <w:ilvl w:val="0"/>
                <w:numId w:val="49"/>
              </w:numPr>
              <w:spacing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przyciski zdalnego wyzwalania zapisu EKG i drukowania rytmu</w:t>
            </w:r>
          </w:p>
          <w:p w14:paraId="6A17120B" w14:textId="30DAFF9E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wskaźnik LED jakości oklejenia pacjenta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2CAE" w14:textId="2CAEADF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DEACC4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EAFFFA0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5EDF9118" w14:textId="663C241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0A4" w14:textId="0D382A7B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Interfejs komunikacyjny sieci przewodowej Ethernet LAN.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E523" w14:textId="4194F58F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3B5F363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4192633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49FDF28C" w14:textId="4FAD972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BC27" w14:textId="2BCA93EA" w:rsidR="00ED413F" w:rsidRPr="002562A4" w:rsidRDefault="00ED413F" w:rsidP="00ED413F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Interfejs komunikacyjny sieci bezprzewodowej WLAN.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EF19" w14:textId="3616A14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5A55E22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EE244F8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489DE49C" w14:textId="6409B04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7BA" w14:textId="7DB0884E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Obsługa standardu DICOM w komunikacji dwukierunkowej z systemem szpitalnym w zakresie pobierania listy zleceń MWL, DICOM Modality Worklist i archiwizacji na serwerze PACS Zamawiającego.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195C" w14:textId="1950570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4840895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28BF8EC1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677F5031" w14:textId="38CF6B5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45B0" w14:textId="04BFD80D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Możliwość rozbudowy o czytnik kodów kreskowych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3B44" w14:textId="2334446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TAK/NIE TAK – 5 pkt, NIE- 0 pkt</w:t>
            </w:r>
          </w:p>
        </w:tc>
        <w:tc>
          <w:tcPr>
            <w:tcW w:w="3260" w:type="dxa"/>
          </w:tcPr>
          <w:p w14:paraId="6D8880BC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07F4209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5F289462" w14:textId="1EB84FE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93D" w14:textId="2D5F7502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Możliwość rozbudowy o obsługę zapytań HL7 Patient Data Query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9BF" w14:textId="4218AE71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0EB13D0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E7199DE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2502820D" w14:textId="4F17530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E225" w14:textId="64A03C19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 xml:space="preserve">Możliwość rozbudowy o funkcję zabezpieczenia danych z użyciem usług LDAP lub Active Directory.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92D7" w14:textId="7B15EA0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6BD8FD12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3EFE0B8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21C7F795" w14:textId="14E4BBC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034" w14:textId="0BFEF773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Możliwość rekonfiguracji ankiety pacjenta poprzez dodawanie, usuwanie, zmianę nazwy i położenia wybranych pól.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2E6" w14:textId="5A510AE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521D2A62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805B558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2065D05C" w14:textId="6E0ADFC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2219" w14:textId="323814A9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Możliwość zdefiniowania pól obowiązkowych ankiety pacjenta: ID pacjenta, imię, nazwisko, data urodzenia, ID technika.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20A1" w14:textId="2C7D6DF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5DC48A9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DB063D1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6DDA59AA" w14:textId="02F21E4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49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04E" w14:textId="1D8012A3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Możliwość rozbudowy o opcje badania wysiłkowego z możliwością sterowania bieżnią bądź ergometrem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2CA" w14:textId="5557BB5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3260FC00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7307E5B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71BD4260" w14:textId="7A6C563A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621A" w14:textId="2934E1DD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Komunikacja użytkownika z aparatem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16C" w14:textId="6CC9994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7D1CDBFD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B46BE09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42DB8AD7" w14:textId="73F53E33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2DA6" w14:textId="2260300D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</w:rPr>
              <w:t>Zasilanie aparatu z sieci elektroenergetycznej 230 V AC 50 Hz i z wewnętrznego bezobsługowego akumulatora.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2773" w14:textId="5F20309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</w:t>
            </w:r>
          </w:p>
        </w:tc>
        <w:tc>
          <w:tcPr>
            <w:tcW w:w="3260" w:type="dxa"/>
          </w:tcPr>
          <w:p w14:paraId="7104413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3780372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02EA5F2E" w14:textId="5E291B8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18A1" w14:textId="7777777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Aparat mobilny zainstalowany na dedykowanym wózku kolumnowym </w:t>
            </w:r>
          </w:p>
          <w:p w14:paraId="5347CBBA" w14:textId="77777777" w:rsidR="00ED413F" w:rsidRPr="002562A4" w:rsidRDefault="00ED413F" w:rsidP="00ED413F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t xml:space="preserve">Możliwość blokady min. 2 kół wózka. </w:t>
            </w:r>
          </w:p>
          <w:p w14:paraId="045F865A" w14:textId="77777777" w:rsidR="00ED413F" w:rsidRPr="002562A4" w:rsidRDefault="00ED413F" w:rsidP="00ED413F">
            <w:pPr>
              <w:pStyle w:val="Akapitzlist"/>
              <w:numPr>
                <w:ilvl w:val="0"/>
                <w:numId w:val="50"/>
              </w:numPr>
              <w:spacing w:after="160" w:line="259" w:lineRule="auto"/>
              <w:ind w:left="36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  <w:lang w:eastAsia="ar-SA"/>
              </w:rPr>
              <w:lastRenderedPageBreak/>
              <w:t>Wózek wyposażony w pojemnik na akcesoria, zainstalowany na kolumnie wózka</w:t>
            </w:r>
          </w:p>
          <w:p w14:paraId="745229DF" w14:textId="5FB1CDC3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lang w:eastAsia="ar-SA"/>
              </w:rPr>
              <w:t>Wózek wyposażony w wysięgnik na moduł akwizycji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8C4" w14:textId="432F8BFB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lastRenderedPageBreak/>
              <w:t>TAK</w:t>
            </w:r>
          </w:p>
        </w:tc>
        <w:tc>
          <w:tcPr>
            <w:tcW w:w="3260" w:type="dxa"/>
          </w:tcPr>
          <w:p w14:paraId="6F177F35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7AE218B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3AD118B8" w14:textId="7E499B8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CDC" w14:textId="68E04F33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Masa aparatu z akumulatorem, bez kabla pacjenta, papieru i wózka: nie większa niż 7 kg.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085F" w14:textId="004B4A8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sz w:val="20"/>
              </w:rPr>
              <w:t>TAK  , 7 kg – 0 pkt. &lt; 7kg – 5 pkt.</w:t>
            </w:r>
          </w:p>
        </w:tc>
        <w:tc>
          <w:tcPr>
            <w:tcW w:w="3260" w:type="dxa"/>
          </w:tcPr>
          <w:p w14:paraId="4FBE040C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6FEB3B7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0224EC9B" w14:textId="544161C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AC55" w14:textId="6B50D127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Na wyposażeniu elektrody klamrowe kończynowe – 1 kpl., elektrody przyssawkowe przedsercowe – 1 kpl., adaptery do elektrod listkowych, elektrody listkowe – zestaw na 10 badań, ryza papieru termicznego formatu A4 (250 kartek).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114C" w14:textId="1674B86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0E0167F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18D8B96A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4E20E9E1" w14:textId="4D4DDEB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55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99D" w14:textId="3F64F535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Wymagana integracja z posiadanym przez Zamawiającego systemem PACS. Licencja do podłączenia do systemu PACS po stronie Zamawiającego.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3CF" w14:textId="1F1FC1FB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52621BFE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7F26838" w14:textId="77777777" w:rsidTr="00ED413F">
        <w:trPr>
          <w:trHeight w:val="336"/>
        </w:trPr>
        <w:tc>
          <w:tcPr>
            <w:tcW w:w="518" w:type="dxa"/>
            <w:shd w:val="clear" w:color="auto" w:fill="DBE5F1" w:themeFill="accent1" w:themeFillTint="33"/>
          </w:tcPr>
          <w:p w14:paraId="2A103EDB" w14:textId="7994D8D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II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C4821BD" w14:textId="5E4FF8FD" w:rsidR="00ED413F" w:rsidRPr="002562A4" w:rsidRDefault="00ED413F" w:rsidP="00ED413F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Inne wymagania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64322C2" w14:textId="777777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589930CF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88CFE32" w14:textId="77777777" w:rsidTr="004825B5">
        <w:trPr>
          <w:trHeight w:val="336"/>
        </w:trPr>
        <w:tc>
          <w:tcPr>
            <w:tcW w:w="518" w:type="dxa"/>
            <w:shd w:val="clear" w:color="auto" w:fill="auto"/>
          </w:tcPr>
          <w:p w14:paraId="71688CC1" w14:textId="0400A4C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color w:val="000000" w:themeColor="text1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8B0" w14:textId="27BD1266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 musi być w możliwie najwyższej klasie energooszczędności i wykonany z materiałów podlegających recyklingowi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FC73" w14:textId="1B7792D2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  <w:t>TAK</w:t>
            </w:r>
          </w:p>
        </w:tc>
        <w:tc>
          <w:tcPr>
            <w:tcW w:w="3260" w:type="dxa"/>
          </w:tcPr>
          <w:p w14:paraId="7270B2EC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6C492CF0" w14:textId="77777777" w:rsidTr="00ED413F">
        <w:trPr>
          <w:trHeight w:val="336"/>
        </w:trPr>
        <w:tc>
          <w:tcPr>
            <w:tcW w:w="518" w:type="dxa"/>
            <w:shd w:val="clear" w:color="auto" w:fill="DBE5F1" w:themeFill="accent1" w:themeFillTint="33"/>
            <w:vAlign w:val="center"/>
          </w:tcPr>
          <w:p w14:paraId="6BC23D91" w14:textId="4E4DE5D4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62A4"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  <w:t>III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5C0C4DC" w14:textId="1D76CC8F" w:rsidR="00ED413F" w:rsidRPr="002562A4" w:rsidRDefault="00ED413F" w:rsidP="00ED413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Warunki gwarancji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F4CF607" w14:textId="777777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i/>
                <w:color w:val="000000" w:themeColor="text1"/>
                <w:sz w:val="20"/>
              </w:rPr>
            </w:pPr>
          </w:p>
        </w:tc>
        <w:tc>
          <w:tcPr>
            <w:tcW w:w="3260" w:type="dxa"/>
            <w:shd w:val="clear" w:color="auto" w:fill="DBE5F1" w:themeFill="accent1" w:themeFillTint="33"/>
          </w:tcPr>
          <w:p w14:paraId="668736A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038555B8" w14:textId="77777777" w:rsidTr="00EE2FF1">
        <w:trPr>
          <w:trHeight w:val="1270"/>
        </w:trPr>
        <w:tc>
          <w:tcPr>
            <w:tcW w:w="518" w:type="dxa"/>
            <w:shd w:val="clear" w:color="auto" w:fill="auto"/>
            <w:vAlign w:val="center"/>
          </w:tcPr>
          <w:p w14:paraId="438C20C2" w14:textId="2D363735" w:rsidR="00ED413F" w:rsidRPr="002562A4" w:rsidRDefault="00ED413F" w:rsidP="00ED413F">
            <w:pPr>
              <w:pStyle w:val="Tekstpodstawowy"/>
              <w:jc w:val="center"/>
              <w:rPr>
                <w:rFonts w:asciiTheme="minorHAnsi" w:eastAsia="Arial" w:hAnsiTheme="minorHAnsi" w:cstheme="minorHAnsi"/>
                <w:b/>
                <w:bCs/>
                <w:color w:val="000000" w:themeColor="text1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8E09" w14:textId="13F0AB0C" w:rsidR="00ED413F" w:rsidRPr="002562A4" w:rsidRDefault="00ED413F" w:rsidP="00ED413F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Wykonawca udziela Zamawiającemu gwarancji na dostarczony sprzęt na okres ……. (min. 24) miesięcy, licząc od daty podpisania protokołu odbioru sprzętu (instalacji i uruchomienia sprzętu).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A715" w14:textId="777777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</w:rPr>
              <w:t>24 miesiące -</w:t>
            </w:r>
            <w:r w:rsidRPr="002562A4">
              <w:rPr>
                <w:rFonts w:asciiTheme="minorHAnsi" w:hAnsiTheme="minorHAnsi" w:cstheme="minorHAnsi"/>
                <w:b/>
                <w:sz w:val="20"/>
              </w:rPr>
              <w:t>0 pkt.</w:t>
            </w:r>
          </w:p>
          <w:p w14:paraId="02BC7B31" w14:textId="777777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</w:rPr>
              <w:t>Wydłużenie o 6 m-cy tj. do 30 m-cy gwarancji -</w:t>
            </w:r>
            <w:r w:rsidRPr="002562A4">
              <w:rPr>
                <w:rFonts w:asciiTheme="minorHAnsi" w:hAnsiTheme="minorHAnsi" w:cstheme="minorHAnsi"/>
                <w:b/>
                <w:sz w:val="20"/>
              </w:rPr>
              <w:t>10 pkt.</w:t>
            </w:r>
          </w:p>
          <w:p w14:paraId="0F42EE20" w14:textId="284EA348" w:rsidR="00ED413F" w:rsidRPr="00EE2FF1" w:rsidRDefault="00ED413F" w:rsidP="00EE2FF1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</w:rPr>
              <w:t>Wydłużenie o 12 m-cy tj. do 36 m-cy gwarancji -</w:t>
            </w:r>
            <w:r w:rsidRPr="002562A4">
              <w:rPr>
                <w:rFonts w:asciiTheme="minorHAnsi" w:hAnsiTheme="minorHAnsi" w:cstheme="minorHAnsi"/>
                <w:b/>
                <w:sz w:val="20"/>
              </w:rPr>
              <w:t>20 pkt.</w:t>
            </w:r>
          </w:p>
        </w:tc>
        <w:tc>
          <w:tcPr>
            <w:tcW w:w="3260" w:type="dxa"/>
            <w:vAlign w:val="center"/>
          </w:tcPr>
          <w:p w14:paraId="15B60909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5511A92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7F77BABF" w14:textId="4375436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3D0E" w14:textId="04A8BE7D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Szczegółowe warunki gwarancji zostaną określone w książkach gwarancyjnych sprzętu i winny uwzględniać postanowienia warunków gwarancji i serwisu zgodnie z niniejszym Załącznikiem. Książki gwarancyjne zostaną przekazane przez Wykonawcę Zamawiającemu w dniu podpisania Protokołu odbioru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0BBD" w14:textId="58A0679F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25BA40B5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29E6CF5F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6549CB8" w14:textId="16AE2AD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0713" w14:textId="32AEE801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okresie gwarancyjnym Wykonawca ponosi koszty przeglądów, napraw gwarancyjnych i części podlegających wymianie, dojazdów do Zamawiającego oraz robocizny mające związek z wykonywaniem tych czynności.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1A4" w14:textId="7B073D09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543ECF8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7CE4661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433F734B" w14:textId="4F6EE216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CDF9" w14:textId="6BE44094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 xml:space="preserve">W okresie gwarancji wszystkie przeglądy techniczne </w:t>
            </w:r>
            <w:r w:rsidRPr="002562A4">
              <w:rPr>
                <w:rFonts w:asciiTheme="minorHAnsi" w:hAnsiTheme="minorHAnsi" w:cstheme="minorHAnsi"/>
                <w:bCs/>
                <w:color w:val="FF0000"/>
                <w:sz w:val="20"/>
                <w:szCs w:val="20"/>
                <w:lang w:eastAsia="ar-SA"/>
              </w:rPr>
              <w:t xml:space="preserve"> </w:t>
            </w: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będą wykonywane w ramach zawartej Umowy, w interwałach czasowych zgodnie z zaleceniami producenta. W związku z powyższym przy dostawie należy dostarczyć potwierdzenie za zgodność z oryginałem pisma z zaleceniami producenta dot. częstotliwości wykonywania okresowych przeglądów technicznych. Wykonanie pierwszego przeglądu technicznego liczone od daty odbioru urządzenia, kolejne cyklicznie liczone od daty poprzedniego przeglądu.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F77" w14:textId="2E8E5EC2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1A263BBB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3FB8652B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D75B576" w14:textId="200DF977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5001" w14:textId="532811B6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</w:rPr>
              <w:t>Dopuszcza się dwie naprawy gwarancyjne (będące konsekwencją ukrytych wad produkcyjnych tkwiących w urządzeniu) tego samego elementu lub podzespołu w okresie gwarancji, po których dane urządzenie zostanie wymienione na nowe, wolne od wad, o tej samej klasie i nie gorszych parametrach technicznych.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EB90" w14:textId="433C57E5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5A95CBCD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1F7BDDE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0D1B20E" w14:textId="283BDA25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82ED" w14:textId="1B2C97E2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Maksymalny czas naprawy gwarancyjnej po przekroczeniu, którego przedłuża się gwarancję o czas przerwy w eksploatacji – 5 dni.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EA6" w14:textId="18CB75CC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17433E6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9E1776A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F264F83" w14:textId="39AF134C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35B2" w14:textId="0C8412C5" w:rsidR="00ED413F" w:rsidRPr="002562A4" w:rsidRDefault="00ED413F" w:rsidP="00ED413F">
            <w:pPr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Czas skutecznej naprawy bez użycia części zamiennych licząc od momentu zgłoszenia awarii - max 2 dni robocze </w:t>
            </w:r>
            <w:r w:rsidRPr="002562A4">
              <w:rPr>
                <w:rFonts w:asciiTheme="minorHAnsi" w:eastAsia="Tahoma" w:hAnsiTheme="minorHAnsi" w:cstheme="minorHAnsi"/>
                <w:color w:val="000000"/>
                <w:sz w:val="20"/>
                <w:szCs w:val="20"/>
              </w:rPr>
              <w:t>rozumiane</w:t>
            </w: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jako dni od pn.-pt. z wyłączeniem dni ustawowo wolnych od pracy. Czas skutecznej </w:t>
            </w: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naprawy z użyciem części zamiennych licząc od momentu zgłoszenia awarii - max 5 dni roboczych rozumiane jako dni od pn.-pt. z wyłączeniem dni ustawowo wolnych od pracy.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D717" w14:textId="41D0BFF8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0" w:type="dxa"/>
            <w:vAlign w:val="center"/>
          </w:tcPr>
          <w:p w14:paraId="09AD56A4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D553654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611DCA57" w14:textId="49121D91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10A0" w14:textId="77777777" w:rsidR="00ED413F" w:rsidRPr="002562A4" w:rsidRDefault="00ED413F" w:rsidP="00ED413F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Serwis gwarancyjny świadczony będzie przez podmiot autoryzowany przez Producenta, świadczący usługi w miejscu instalacji sprzętu lub na terenie Polski. </w:t>
            </w:r>
          </w:p>
          <w:p w14:paraId="785BB8DE" w14:textId="77777777" w:rsidR="00ED413F" w:rsidRPr="002562A4" w:rsidRDefault="00ED413F" w:rsidP="00ED413F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wskazuje,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gwarancyjnego. </w:t>
            </w:r>
          </w:p>
          <w:p w14:paraId="4EE868BC" w14:textId="33C3283A" w:rsidR="00ED413F" w:rsidRPr="002562A4" w:rsidRDefault="00ED413F" w:rsidP="002562A4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Wykonawca gwarantuje możliwość zgłaszania awarii na infolinię serwisową, czynną 24 godziny na dobę, 365 dni w roku (nr telefonu ...................................., e-mail ....................................). Komunikacja z serwisem odbywać się będzie w języku polskim.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DB2C" w14:textId="54DC0C60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3130FE3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55157CD7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28AA697E" w14:textId="34632969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6ACC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Dokumentacja dostarczana przy odbiorze sprzętu*:</w:t>
            </w:r>
          </w:p>
          <w:p w14:paraId="1E660328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paszport techniczny</w:t>
            </w:r>
          </w:p>
          <w:p w14:paraId="4A93D05A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dokument gwarancji sprzętu</w:t>
            </w:r>
          </w:p>
          <w:p w14:paraId="23ACD6BA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instrukcja obsługi sprzętu w języku polskim oraz skrócona wersja instrukcji w formie elektronicznej.</w:t>
            </w:r>
          </w:p>
          <w:p w14:paraId="38B662BB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 certyfikat Systemu Zarządzania Jakością UE (MRD)</w:t>
            </w:r>
          </w:p>
          <w:p w14:paraId="47F66C83" w14:textId="77777777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- deklaracje CE</w:t>
            </w:r>
          </w:p>
          <w:p w14:paraId="2C9DBF6C" w14:textId="53ADA97E" w:rsidR="00ED413F" w:rsidRPr="002562A4" w:rsidRDefault="00ED413F" w:rsidP="00ED413F">
            <w:pPr>
              <w:autoSpaceDE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- wykaz wyrobów objętych powiadomieniem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200" w14:textId="484C20B0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EE79394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240245D0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03E5B543" w14:textId="063D0B3E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87BC" w14:textId="6EE4F25B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Okres zagwarantowania dostępności części zamiennych oraz materiałów zużywalnych od daty podpisania protokołu odbioru wynosi min. 10 lat.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FA36" w14:textId="60328D09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1361A4F7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318CC0E9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393D2750" w14:textId="7FD17498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0366" w14:textId="2172F623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 razie wystąpienia potrzeby, Zamawiający zwróci się do Wykonawcy z prośbą o sporządzenie wykazu bieżących i okresowych zasad postępowania z urządzeniem w okresie pogwarancyjnym.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4A01" w14:textId="52596D90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7380DC35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420CF8B9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7FD3A1B0" w14:textId="06AEB670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E993" w14:textId="7799A95F" w:rsidR="00ED413F" w:rsidRPr="002562A4" w:rsidRDefault="00ED413F" w:rsidP="00ED413F">
            <w:pPr>
              <w:tabs>
                <w:tab w:val="left" w:pos="360"/>
                <w:tab w:val="num" w:pos="720"/>
              </w:tabs>
              <w:ind w:left="72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2562A4"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  <w:t>Wykonawca w przypadku wyboru jego oferty zobowiązany jest przeprowadzić szkolenie dla użytkowników przedmiotowego sprzętu (tj. personelu zatrudnionego w WWCOiT im. M. Kopernika w Łodzi.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A5C" w14:textId="5D0394AD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322B4BF0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ED413F" w:rsidRPr="00CC3541" w14:paraId="74FDDE1B" w14:textId="77777777" w:rsidTr="004825B5">
        <w:trPr>
          <w:trHeight w:val="336"/>
        </w:trPr>
        <w:tc>
          <w:tcPr>
            <w:tcW w:w="518" w:type="dxa"/>
            <w:shd w:val="clear" w:color="auto" w:fill="auto"/>
            <w:vAlign w:val="center"/>
          </w:tcPr>
          <w:p w14:paraId="56FC6D12" w14:textId="4A3EA14D" w:rsidR="00ED413F" w:rsidRPr="002562A4" w:rsidRDefault="00ED413F" w:rsidP="00ED413F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2562A4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8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EB9A" w14:textId="77777777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</w:rPr>
              <w:t>Autoryzowany serwis gwarancyjny świadczony na warunkach z pkt 8 na terenie RP  i autoryzowany  serwis pogwarancyjny świadczony na terenie RP świadczony będzie przez podmiot autoryzowany przez Producenta, świadczący usługi w miejscu instalacji sprzętu lub na terenie Polski. Komunikacja z serwisem odbywać się będzie w języku polskim.</w:t>
            </w:r>
          </w:p>
          <w:p w14:paraId="2CF12B26" w14:textId="6B3B8A97" w:rsidR="00ED413F" w:rsidRPr="002562A4" w:rsidRDefault="00ED413F" w:rsidP="00ED413F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2562A4">
              <w:rPr>
                <w:rFonts w:asciiTheme="minorHAnsi" w:hAnsiTheme="minorHAnsi" w:cstheme="minorHAnsi"/>
                <w:iCs/>
                <w:sz w:val="20"/>
              </w:rPr>
              <w:t>W przypadku, gdy w toku realizacji usług serwisowych dojdzie do dostępu do danych osobowych przetwarzanych w urządzeniu, autoryzowany serwis oraz jego ewentualni podwykonawcy będą działać jako podmioty przetwarzające i przed rozpoczęciem świadczenia usług zobowiązani będą do zawarcia ze Szpitalem umowy powierzenia przetwarzania danych osobowych na zasadach określonych w § 12 umowy , przy czym Wykonawca ponosi pełną odpowiedzialność za działania i zaniechania serwisu oraz jego podwykonawców w tym zakresie.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21F4" w14:textId="41783071" w:rsidR="00ED413F" w:rsidRPr="002562A4" w:rsidRDefault="00ED413F" w:rsidP="00ED413F">
            <w:pPr>
              <w:pStyle w:val="Tabela-Siatka"/>
              <w:jc w:val="center"/>
              <w:rPr>
                <w:rFonts w:cstheme="minorHAnsi"/>
                <w:sz w:val="20"/>
                <w:szCs w:val="20"/>
              </w:rPr>
            </w:pPr>
            <w:r w:rsidRPr="002562A4"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3260" w:type="dxa"/>
            <w:vAlign w:val="center"/>
          </w:tcPr>
          <w:p w14:paraId="1B505C9E" w14:textId="77777777" w:rsidR="00ED413F" w:rsidRPr="002562A4" w:rsidRDefault="00ED413F" w:rsidP="00ED413F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</w:tbl>
    <w:p w14:paraId="6F721A5D" w14:textId="77777777" w:rsidR="00B61689" w:rsidRPr="00D84E0F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80FABF" w14:textId="6EA79CE8" w:rsidR="00985A9C" w:rsidRPr="00D84E0F" w:rsidRDefault="00985A9C" w:rsidP="00985A9C">
      <w:pPr>
        <w:rPr>
          <w:rFonts w:asciiTheme="minorHAnsi" w:hAnsiTheme="minorHAnsi" w:cstheme="minorHAnsi"/>
          <w:sz w:val="20"/>
          <w:szCs w:val="20"/>
        </w:rPr>
      </w:pPr>
    </w:p>
    <w:sectPr w:rsidR="00985A9C" w:rsidRPr="00D84E0F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3D6B7C"/>
    <w:multiLevelType w:val="hybridMultilevel"/>
    <w:tmpl w:val="E380436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BF041E"/>
    <w:multiLevelType w:val="hybridMultilevel"/>
    <w:tmpl w:val="E7A64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6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E4409C"/>
    <w:multiLevelType w:val="hybridMultilevel"/>
    <w:tmpl w:val="A4442E3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3A96A57"/>
    <w:multiLevelType w:val="hybridMultilevel"/>
    <w:tmpl w:val="E7A64B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823884"/>
    <w:multiLevelType w:val="hybridMultilevel"/>
    <w:tmpl w:val="4B4276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00EA7"/>
    <w:multiLevelType w:val="hybridMultilevel"/>
    <w:tmpl w:val="0AD2810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F5D6A39"/>
    <w:multiLevelType w:val="hybridMultilevel"/>
    <w:tmpl w:val="D3227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0392">
    <w:abstractNumId w:val="8"/>
  </w:num>
  <w:num w:numId="2" w16cid:durableId="1733649146">
    <w:abstractNumId w:val="15"/>
  </w:num>
  <w:num w:numId="3" w16cid:durableId="366681696">
    <w:abstractNumId w:val="46"/>
  </w:num>
  <w:num w:numId="4" w16cid:durableId="1980573529">
    <w:abstractNumId w:val="19"/>
  </w:num>
  <w:num w:numId="5" w16cid:durableId="301540573">
    <w:abstractNumId w:val="3"/>
  </w:num>
  <w:num w:numId="6" w16cid:durableId="1303079493">
    <w:abstractNumId w:val="20"/>
  </w:num>
  <w:num w:numId="7" w16cid:durableId="1957058578">
    <w:abstractNumId w:val="16"/>
  </w:num>
  <w:num w:numId="8" w16cid:durableId="1826048986">
    <w:abstractNumId w:val="26"/>
  </w:num>
  <w:num w:numId="9" w16cid:durableId="1098253780">
    <w:abstractNumId w:val="4"/>
  </w:num>
  <w:num w:numId="10" w16cid:durableId="2043089410">
    <w:abstractNumId w:val="12"/>
  </w:num>
  <w:num w:numId="11" w16cid:durableId="1070345068">
    <w:abstractNumId w:val="45"/>
  </w:num>
  <w:num w:numId="12" w16cid:durableId="1162548060">
    <w:abstractNumId w:val="44"/>
  </w:num>
  <w:num w:numId="13" w16cid:durableId="249123888">
    <w:abstractNumId w:val="47"/>
  </w:num>
  <w:num w:numId="14" w16cid:durableId="1549605637">
    <w:abstractNumId w:val="34"/>
  </w:num>
  <w:num w:numId="15" w16cid:durableId="1937058654">
    <w:abstractNumId w:val="6"/>
  </w:num>
  <w:num w:numId="16" w16cid:durableId="1560432488">
    <w:abstractNumId w:val="38"/>
  </w:num>
  <w:num w:numId="17" w16cid:durableId="236325490">
    <w:abstractNumId w:val="14"/>
  </w:num>
  <w:num w:numId="18" w16cid:durableId="1130974252">
    <w:abstractNumId w:val="32"/>
  </w:num>
  <w:num w:numId="19" w16cid:durableId="10305865">
    <w:abstractNumId w:val="40"/>
  </w:num>
  <w:num w:numId="20" w16cid:durableId="1239293891">
    <w:abstractNumId w:val="11"/>
  </w:num>
  <w:num w:numId="21" w16cid:durableId="1859074620">
    <w:abstractNumId w:val="10"/>
  </w:num>
  <w:num w:numId="22" w16cid:durableId="2044280440">
    <w:abstractNumId w:val="17"/>
  </w:num>
  <w:num w:numId="23" w16cid:durableId="873277082">
    <w:abstractNumId w:val="1"/>
  </w:num>
  <w:num w:numId="24" w16cid:durableId="150490446">
    <w:abstractNumId w:val="24"/>
  </w:num>
  <w:num w:numId="25" w16cid:durableId="930091110">
    <w:abstractNumId w:val="0"/>
  </w:num>
  <w:num w:numId="26" w16cid:durableId="1966080770">
    <w:abstractNumId w:val="2"/>
  </w:num>
  <w:num w:numId="27" w16cid:durableId="531302550">
    <w:abstractNumId w:val="36"/>
  </w:num>
  <w:num w:numId="28" w16cid:durableId="713315975">
    <w:abstractNumId w:val="9"/>
  </w:num>
  <w:num w:numId="29" w16cid:durableId="1268002568">
    <w:abstractNumId w:val="35"/>
  </w:num>
  <w:num w:numId="30" w16cid:durableId="1622150684">
    <w:abstractNumId w:val="23"/>
  </w:num>
  <w:num w:numId="31" w16cid:durableId="768623634">
    <w:abstractNumId w:val="39"/>
  </w:num>
  <w:num w:numId="32" w16cid:durableId="926428822">
    <w:abstractNumId w:val="28"/>
  </w:num>
  <w:num w:numId="33" w16cid:durableId="1959141151">
    <w:abstractNumId w:val="33"/>
  </w:num>
  <w:num w:numId="34" w16cid:durableId="786923491">
    <w:abstractNumId w:val="13"/>
  </w:num>
  <w:num w:numId="35" w16cid:durableId="236139092">
    <w:abstractNumId w:val="22"/>
  </w:num>
  <w:num w:numId="36" w16cid:durableId="109012491">
    <w:abstractNumId w:val="18"/>
  </w:num>
  <w:num w:numId="37" w16cid:durableId="54551346">
    <w:abstractNumId w:val="25"/>
  </w:num>
  <w:num w:numId="38" w16cid:durableId="1154564729">
    <w:abstractNumId w:val="31"/>
  </w:num>
  <w:num w:numId="39" w16cid:durableId="1449085929">
    <w:abstractNumId w:val="21"/>
  </w:num>
  <w:num w:numId="40" w16cid:durableId="1732464654">
    <w:abstractNumId w:val="48"/>
  </w:num>
  <w:num w:numId="41" w16cid:durableId="1732607764">
    <w:abstractNumId w:val="27"/>
  </w:num>
  <w:num w:numId="42" w16cid:durableId="2143886860">
    <w:abstractNumId w:val="41"/>
  </w:num>
  <w:num w:numId="43" w16cid:durableId="2040936927">
    <w:abstractNumId w:val="42"/>
  </w:num>
  <w:num w:numId="44" w16cid:durableId="607586749">
    <w:abstractNumId w:val="49"/>
  </w:num>
  <w:num w:numId="45" w16cid:durableId="1833638667">
    <w:abstractNumId w:val="7"/>
  </w:num>
  <w:num w:numId="46" w16cid:durableId="668365011">
    <w:abstractNumId w:val="30"/>
  </w:num>
  <w:num w:numId="47" w16cid:durableId="685448736">
    <w:abstractNumId w:val="43"/>
  </w:num>
  <w:num w:numId="48" w16cid:durableId="911427774">
    <w:abstractNumId w:val="5"/>
  </w:num>
  <w:num w:numId="49" w16cid:durableId="1382825368">
    <w:abstractNumId w:val="37"/>
  </w:num>
  <w:num w:numId="50" w16cid:durableId="82301031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77250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562A4"/>
    <w:rsid w:val="00282DC3"/>
    <w:rsid w:val="0028357C"/>
    <w:rsid w:val="00297D3E"/>
    <w:rsid w:val="002A7E0E"/>
    <w:rsid w:val="002B11E4"/>
    <w:rsid w:val="002D21EA"/>
    <w:rsid w:val="002E1518"/>
    <w:rsid w:val="003043B8"/>
    <w:rsid w:val="003154C3"/>
    <w:rsid w:val="003170D3"/>
    <w:rsid w:val="00322BEF"/>
    <w:rsid w:val="0032460B"/>
    <w:rsid w:val="00324B5B"/>
    <w:rsid w:val="003273D6"/>
    <w:rsid w:val="00331157"/>
    <w:rsid w:val="00332682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5F5"/>
    <w:rsid w:val="00406B67"/>
    <w:rsid w:val="00407BAD"/>
    <w:rsid w:val="00420DC5"/>
    <w:rsid w:val="004215C3"/>
    <w:rsid w:val="004429BF"/>
    <w:rsid w:val="004677CE"/>
    <w:rsid w:val="004822F8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701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574AB"/>
    <w:rsid w:val="00664042"/>
    <w:rsid w:val="00666973"/>
    <w:rsid w:val="006978C9"/>
    <w:rsid w:val="006A2D86"/>
    <w:rsid w:val="006E7C16"/>
    <w:rsid w:val="007047EA"/>
    <w:rsid w:val="007147DC"/>
    <w:rsid w:val="0075139F"/>
    <w:rsid w:val="00752E8B"/>
    <w:rsid w:val="00770C77"/>
    <w:rsid w:val="00776AEE"/>
    <w:rsid w:val="0079304B"/>
    <w:rsid w:val="0079571E"/>
    <w:rsid w:val="007C0D7A"/>
    <w:rsid w:val="00823431"/>
    <w:rsid w:val="00832890"/>
    <w:rsid w:val="0086124F"/>
    <w:rsid w:val="0086754A"/>
    <w:rsid w:val="00894121"/>
    <w:rsid w:val="00894774"/>
    <w:rsid w:val="008B5141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7AFF"/>
    <w:rsid w:val="009C2BCD"/>
    <w:rsid w:val="009D1716"/>
    <w:rsid w:val="00A03463"/>
    <w:rsid w:val="00A12911"/>
    <w:rsid w:val="00A155E4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C4B5F"/>
    <w:rsid w:val="00CE0810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C4498"/>
    <w:rsid w:val="00DE56C8"/>
    <w:rsid w:val="00DE6C1B"/>
    <w:rsid w:val="00E01604"/>
    <w:rsid w:val="00E2262D"/>
    <w:rsid w:val="00E45235"/>
    <w:rsid w:val="00E83C8E"/>
    <w:rsid w:val="00ED413F"/>
    <w:rsid w:val="00EE2FF1"/>
    <w:rsid w:val="00EF62FB"/>
    <w:rsid w:val="00EF6C37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aliases w:val="Regulacje Znak1,definicje Znak1,moj body text Znak1,numerowany Znak1,wypunktowanie Znak1,bt Znak1,b Znak1,(F2) Znak1,Char Znak Znak1"/>
    <w:basedOn w:val="Domylnaczcionkaakapitu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1645</Words>
  <Characters>9874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4</cp:revision>
  <cp:lastPrinted>2025-05-08T06:56:00Z</cp:lastPrinted>
  <dcterms:created xsi:type="dcterms:W3CDTF">2026-03-02T07:31:00Z</dcterms:created>
  <dcterms:modified xsi:type="dcterms:W3CDTF">2026-03-02T08:20:00Z</dcterms:modified>
</cp:coreProperties>
</file>